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CC" w:rsidRDefault="00340C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Слободне наставне активности које ће се нудити ученицима другог циклуса школске 202</w:t>
      </w:r>
      <w:r>
        <w:rPr>
          <w:rFonts w:ascii="Arial" w:eastAsia="Arial" w:hAnsi="Arial" w:cs="Arial"/>
          <w:b/>
          <w:sz w:val="28"/>
          <w:szCs w:val="28"/>
          <w:lang/>
        </w:rPr>
        <w:t>3</w:t>
      </w:r>
      <w:r>
        <w:rPr>
          <w:rFonts w:ascii="Arial" w:eastAsia="Arial" w:hAnsi="Arial" w:cs="Arial"/>
          <w:b/>
          <w:sz w:val="28"/>
          <w:szCs w:val="28"/>
        </w:rPr>
        <w:t>. - 202</w:t>
      </w:r>
      <w:r>
        <w:rPr>
          <w:rFonts w:ascii="Arial" w:eastAsia="Arial" w:hAnsi="Arial" w:cs="Arial"/>
          <w:b/>
          <w:sz w:val="28"/>
          <w:szCs w:val="28"/>
          <w:lang/>
        </w:rPr>
        <w:t>4</w:t>
      </w:r>
      <w:r>
        <w:rPr>
          <w:rFonts w:ascii="Arial" w:eastAsia="Arial" w:hAnsi="Arial" w:cs="Arial"/>
          <w:b/>
          <w:sz w:val="28"/>
          <w:szCs w:val="28"/>
        </w:rPr>
        <w:t>.</w:t>
      </w:r>
    </w:p>
    <w:p w:rsidR="004F3FCC" w:rsidRDefault="004F3F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2"/>
          <w:szCs w:val="22"/>
        </w:rPr>
      </w:pPr>
    </w:p>
    <w:p w:rsidR="004F3FCC" w:rsidRDefault="004F3F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8"/>
        <w:gridCol w:w="4788"/>
      </w:tblGrid>
      <w:tr w:rsidR="004F3FCC">
        <w:trPr>
          <w:cantSplit/>
          <w:tblHeader/>
        </w:trPr>
        <w:tc>
          <w:tcPr>
            <w:tcW w:w="4788" w:type="dxa"/>
          </w:tcPr>
          <w:p w:rsidR="004F3FCC" w:rsidRDefault="00340C5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ПРВА ГРУПА 5 и 6</w:t>
            </w:r>
          </w:p>
        </w:tc>
        <w:tc>
          <w:tcPr>
            <w:tcW w:w="4788" w:type="dxa"/>
          </w:tcPr>
          <w:p w:rsidR="004F3FCC" w:rsidRDefault="00340C5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ДРУГА ГРУПА 7 и 8</w:t>
            </w:r>
          </w:p>
        </w:tc>
      </w:tr>
      <w:tr w:rsidR="004F3FCC">
        <w:trPr>
          <w:cantSplit/>
          <w:trHeight w:val="2762"/>
          <w:tblHeader/>
        </w:trPr>
        <w:tc>
          <w:tcPr>
            <w:tcW w:w="4788" w:type="dxa"/>
          </w:tcPr>
          <w:p w:rsidR="004F3FCC" w:rsidRDefault="00340C5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 Вежбањем до здравља</w:t>
            </w:r>
          </w:p>
          <w:p w:rsidR="004F3FCC" w:rsidRDefault="00340C5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 Животне вештине</w:t>
            </w:r>
          </w:p>
          <w:p w:rsidR="004F3FCC" w:rsidRDefault="00340C5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 Медијска писменост</w:t>
            </w:r>
          </w:p>
          <w:p w:rsidR="004F3FCC" w:rsidRDefault="00340C5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 Цртање, сликање и вајање</w:t>
            </w:r>
          </w:p>
          <w:p w:rsidR="004F3FCC" w:rsidRDefault="00340C5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 Чувари природе</w:t>
            </w:r>
          </w:p>
          <w:p w:rsidR="004F3FCC" w:rsidRDefault="00340C5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 Музиком кроз живот</w:t>
            </w:r>
          </w:p>
          <w:p w:rsidR="004F3FCC" w:rsidRDefault="00340C5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 Сачувајмо нашу планету</w:t>
            </w:r>
          </w:p>
        </w:tc>
        <w:tc>
          <w:tcPr>
            <w:tcW w:w="4788" w:type="dxa"/>
          </w:tcPr>
          <w:p w:rsidR="004F3FCC" w:rsidRDefault="00340C5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 Предузетништво</w:t>
            </w:r>
          </w:p>
          <w:p w:rsidR="004F3FCC" w:rsidRDefault="00340C5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 Моја животна средина</w:t>
            </w:r>
          </w:p>
          <w:p w:rsidR="004F3FCC" w:rsidRDefault="00340C5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 Уметност</w:t>
            </w:r>
          </w:p>
          <w:p w:rsidR="004F3FCC" w:rsidRDefault="00340C5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 Домаћинство</w:t>
            </w:r>
          </w:p>
          <w:p w:rsidR="004F3FCC" w:rsidRDefault="00340C57">
            <w:pPr>
              <w:rPr>
                <w:sz w:val="36"/>
                <w:szCs w:val="36"/>
              </w:rPr>
            </w:pPr>
            <w:bookmarkStart w:id="0" w:name="_heading=h.gjdgxs" w:colFirst="0" w:colLast="0"/>
            <w:bookmarkEnd w:id="0"/>
            <w:r>
              <w:rPr>
                <w:sz w:val="36"/>
                <w:szCs w:val="36"/>
              </w:rPr>
              <w:t>5. Филозофија са децом</w:t>
            </w:r>
          </w:p>
        </w:tc>
      </w:tr>
    </w:tbl>
    <w:p w:rsidR="004F3FCC" w:rsidRDefault="00340C57">
      <w:r>
        <w:t xml:space="preserve"> </w:t>
      </w:r>
    </w:p>
    <w:p w:rsidR="004F3FCC" w:rsidRDefault="00340C57">
      <w:pPr>
        <w:rPr>
          <w:u w:val="single"/>
        </w:rPr>
      </w:pPr>
      <w:r>
        <w:rPr>
          <w:u w:val="single"/>
        </w:rPr>
        <w:t>Школа може да понуди и Народну традицију, Шах</w:t>
      </w:r>
    </w:p>
    <w:sectPr w:rsidR="004F3FCC" w:rsidSect="004F3FC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3FCC"/>
    <w:rsid w:val="00340C57"/>
    <w:rsid w:val="004F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FCC"/>
  </w:style>
  <w:style w:type="paragraph" w:styleId="Heading1">
    <w:name w:val="heading 1"/>
    <w:basedOn w:val="normal0"/>
    <w:next w:val="normal0"/>
    <w:rsid w:val="004F3F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F3F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F3F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F3FC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4F3FC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4F3F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4F3FCC"/>
  </w:style>
  <w:style w:type="paragraph" w:styleId="Title">
    <w:name w:val="Title"/>
    <w:basedOn w:val="normal0"/>
    <w:next w:val="normal0"/>
    <w:rsid w:val="004F3FC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4F3FCC"/>
  </w:style>
  <w:style w:type="table" w:styleId="TableGrid">
    <w:name w:val="Table Grid"/>
    <w:basedOn w:val="TableNormal"/>
    <w:uiPriority w:val="59"/>
    <w:rsid w:val="00AD5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4F3F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F3F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4F3F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3uEAMNYCxpur+OAkTOZkpafV3Q==">AMUW2mV8LwigcEZnnhIFYJGwXrthgIRrJpr6PHzW4O258aFqkNaUlDSLRr/3C34Hln0bJOE1N/jInEUZn3UfzkpsOAGjtXsJDuU28NXpDiMXB0HaSJzRuC5komcFH376XXvtF/ZfGx7m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Grizli777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Win10</cp:lastModifiedBy>
  <cp:revision>2</cp:revision>
  <cp:lastPrinted>2023-05-29T07:18:00Z</cp:lastPrinted>
  <dcterms:created xsi:type="dcterms:W3CDTF">2021-11-19T09:57:00Z</dcterms:created>
  <dcterms:modified xsi:type="dcterms:W3CDTF">2023-05-29T07:19:00Z</dcterms:modified>
</cp:coreProperties>
</file>